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FF" w:rsidRPr="001B7BC7" w:rsidRDefault="00DE27FF" w:rsidP="00DE27FF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1B7BC7"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 w:rsidR="00DE27FF" w:rsidRDefault="00DE27FF" w:rsidP="00DE27FF">
      <w:pPr>
        <w:rPr>
          <w:rFonts w:ascii="Times New Roman" w:hAnsi="Times New Roman" w:cs="Times New Roman"/>
          <w:i/>
          <w:sz w:val="28"/>
        </w:rPr>
      </w:pPr>
    </w:p>
    <w:p w:rsidR="00DE27FF" w:rsidRPr="009C3312" w:rsidRDefault="00DE27FF" w:rsidP="009C33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22A">
        <w:rPr>
          <w:rFonts w:ascii="Times New Roman" w:hAnsi="Times New Roman" w:cs="Times New Roman"/>
          <w:i/>
          <w:sz w:val="28"/>
        </w:rPr>
        <w:t>Учебная дисциплина</w:t>
      </w:r>
      <w:r w:rsidRPr="000F522A">
        <w:rPr>
          <w:rFonts w:ascii="Times New Roman" w:hAnsi="Times New Roman" w:cs="Times New Roman"/>
          <w:b/>
          <w:i/>
          <w:sz w:val="28"/>
        </w:rPr>
        <w:t xml:space="preserve">: </w:t>
      </w:r>
      <w:r w:rsidR="0088130B" w:rsidRPr="0088130B">
        <w:rPr>
          <w:rFonts w:ascii="Times New Roman" w:hAnsi="Times New Roman" w:cs="Times New Roman"/>
          <w:b/>
          <w:i/>
          <w:sz w:val="28"/>
        </w:rPr>
        <w:t>Проектная деятельность в рекламе и связях с общественностью</w:t>
      </w:r>
    </w:p>
    <w:p w:rsidR="00DE27FF" w:rsidRDefault="00DE27FF" w:rsidP="00DE27FF">
      <w:pPr>
        <w:rPr>
          <w:rFonts w:ascii="Times New Roman" w:hAnsi="Times New Roman" w:cs="Times New Roman"/>
          <w:sz w:val="28"/>
        </w:rPr>
      </w:pPr>
    </w:p>
    <w:p w:rsidR="00DE27FF" w:rsidRPr="00DE27FF" w:rsidRDefault="00DE27FF" w:rsidP="00DE27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 w:rsidR="0088130B" w:rsidRDefault="00805376" w:rsidP="0088130B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ПКН-5</w:t>
      </w:r>
    </w:p>
    <w:p w:rsidR="00805376" w:rsidRDefault="00805376" w:rsidP="0088130B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ПКН-8</w:t>
      </w:r>
    </w:p>
    <w:p w:rsidR="00805376" w:rsidRPr="009C3312" w:rsidRDefault="00805376" w:rsidP="0088130B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ПКН-9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56"/>
        <w:gridCol w:w="5916"/>
        <w:gridCol w:w="1591"/>
      </w:tblGrid>
      <w:tr w:rsidR="0088130B" w:rsidRPr="0088130B" w:rsidTr="00805376">
        <w:tc>
          <w:tcPr>
            <w:tcW w:w="1696" w:type="dxa"/>
          </w:tcPr>
          <w:p w:rsidR="00DE27FF" w:rsidRPr="0088130B" w:rsidRDefault="00DE27FF" w:rsidP="0066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3156" w:type="dxa"/>
          </w:tcPr>
          <w:p w:rsidR="00DE27FF" w:rsidRPr="0088130B" w:rsidRDefault="00DE27FF" w:rsidP="0066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  <w:tc>
          <w:tcPr>
            <w:tcW w:w="5916" w:type="dxa"/>
          </w:tcPr>
          <w:p w:rsidR="00DE27FF" w:rsidRPr="0088130B" w:rsidRDefault="00DE27FF" w:rsidP="0066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1591" w:type="dxa"/>
          </w:tcPr>
          <w:p w:rsidR="00DE27FF" w:rsidRPr="0088130B" w:rsidRDefault="00DE27FF" w:rsidP="0066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Компетенция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слабой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Проект, характеризующийся тем, что имеет только одного постоянного сотрудника — руководителя проекта, выполняющего функции коммуникационного центра проекта, является … матричной структурой:</w:t>
            </w:r>
          </w:p>
        </w:tc>
        <w:tc>
          <w:tcPr>
            <w:tcW w:w="1591" w:type="dxa"/>
          </w:tcPr>
          <w:p w:rsidR="00805376" w:rsidRDefault="00805376" w:rsidP="00805376">
            <w:r w:rsidRPr="007B74AA">
              <w:rPr>
                <w:rFonts w:ascii="Times New Roman" w:hAnsi="Times New Roman" w:cs="Times New Roman"/>
                <w:bCs/>
                <w:sz w:val="28"/>
              </w:rPr>
              <w:t>ПКН-5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Основные направления и цели осуществления будущего проекта описываются в разделе бизнес-плана — анализ: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а) положения дел в отрасли 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б) рынка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в) продукции</w:t>
            </w:r>
          </w:p>
        </w:tc>
        <w:tc>
          <w:tcPr>
            <w:tcW w:w="1591" w:type="dxa"/>
          </w:tcPr>
          <w:p w:rsidR="00805376" w:rsidRDefault="00805376" w:rsidP="00805376">
            <w:r w:rsidRPr="007B74AA">
              <w:rPr>
                <w:rFonts w:ascii="Times New Roman" w:hAnsi="Times New Roman" w:cs="Times New Roman"/>
                <w:bCs/>
                <w:sz w:val="28"/>
              </w:rPr>
              <w:t>ПКН-5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Проекты, имеющие высокую прибыльность и дающие конкурентоспособную продукцию, финансируются: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а) с дополнительным регрессом на заемщика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б) без права регресса на заемщика 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в) с полным регрессом на заемщика</w:t>
            </w:r>
          </w:p>
        </w:tc>
        <w:tc>
          <w:tcPr>
            <w:tcW w:w="1591" w:type="dxa"/>
          </w:tcPr>
          <w:p w:rsidR="00805376" w:rsidRDefault="00805376" w:rsidP="00805376">
            <w:r w:rsidRPr="007B74AA">
              <w:rPr>
                <w:rFonts w:ascii="Times New Roman" w:hAnsi="Times New Roman" w:cs="Times New Roman"/>
                <w:bCs/>
                <w:sz w:val="28"/>
              </w:rPr>
              <w:t>ПКН-5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</w:p>
          <w:p w:rsidR="00805376" w:rsidRPr="0088130B" w:rsidRDefault="00805376" w:rsidP="00805376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Процесс разработки основной документации по проекту, технических требований, оценок, укрупненных календарных планов, процедур контроля и управления — это … планирование: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а) базисное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б) стратегическое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в) концептуальное </w:t>
            </w:r>
          </w:p>
        </w:tc>
        <w:tc>
          <w:tcPr>
            <w:tcW w:w="1591" w:type="dxa"/>
          </w:tcPr>
          <w:p w:rsidR="00805376" w:rsidRDefault="00805376" w:rsidP="00805376">
            <w:r w:rsidRPr="007B74AA">
              <w:rPr>
                <w:rFonts w:ascii="Times New Roman" w:hAnsi="Times New Roman" w:cs="Times New Roman"/>
                <w:bCs/>
                <w:sz w:val="28"/>
              </w:rPr>
              <w:t>ПКН-5</w:t>
            </w:r>
          </w:p>
        </w:tc>
      </w:tr>
      <w:tr w:rsidR="0088130B" w:rsidRPr="0088130B" w:rsidTr="00805376">
        <w:tc>
          <w:tcPr>
            <w:tcW w:w="1696" w:type="dxa"/>
          </w:tcPr>
          <w:p w:rsidR="00DE27FF" w:rsidRPr="0088130B" w:rsidRDefault="00DE27FF" w:rsidP="0066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56" w:type="dxa"/>
          </w:tcPr>
          <w:p w:rsidR="00DE27FF" w:rsidRPr="0088130B" w:rsidRDefault="0088130B" w:rsidP="0088130B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16" w:type="dxa"/>
          </w:tcPr>
          <w:p w:rsidR="0088130B" w:rsidRPr="0088130B" w:rsidRDefault="0088130B" w:rsidP="0088130B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Существо предлагаемого проекта — это раздел бизнес-плана проекта, который описывает продукцию и:</w:t>
            </w:r>
          </w:p>
          <w:p w:rsidR="0088130B" w:rsidRPr="0088130B" w:rsidRDefault="0088130B" w:rsidP="0088130B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а) технологии </w:t>
            </w:r>
          </w:p>
          <w:p w:rsidR="0088130B" w:rsidRPr="0088130B" w:rsidRDefault="0088130B" w:rsidP="0088130B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б) потребность в финансах</w:t>
            </w:r>
          </w:p>
          <w:p w:rsidR="00DE27FF" w:rsidRPr="0088130B" w:rsidRDefault="0088130B" w:rsidP="0088130B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88130B"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в) лицензию</w:t>
            </w:r>
          </w:p>
        </w:tc>
        <w:tc>
          <w:tcPr>
            <w:tcW w:w="1591" w:type="dxa"/>
          </w:tcPr>
          <w:p w:rsidR="00DE27FF" w:rsidRPr="0088130B" w:rsidRDefault="00805376" w:rsidP="00666979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ПКН-8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jc w:val="center"/>
              <w:rPr>
                <w:rStyle w:val="a6"/>
                <w:rFonts w:ascii="Times New Roman" w:hAnsi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hAnsi="Times New Roman"/>
                <w:b w:val="0"/>
                <w:bCs w:val="0"/>
                <w:i/>
                <w:color w:val="000000" w:themeColor="text1"/>
                <w:sz w:val="24"/>
                <w:szCs w:val="24"/>
              </w:rPr>
              <w:t>иерархический график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Традиционный инструмент проектирования и изображения организационных структур…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</w:tcPr>
          <w:p w:rsidR="00805376" w:rsidRDefault="00805376" w:rsidP="00805376">
            <w:r w:rsidRPr="002850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ПКН-8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Для организаций, регулярно реализующих один или несколько проектов, применяется тип организационной структуры управления проектами: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а) «выделенная»</w:t>
            </w:r>
          </w:p>
          <w:p w:rsidR="00805376" w:rsidRPr="0088130B" w:rsidRDefault="00805376" w:rsidP="00805376">
            <w:pPr>
              <w:spacing w:line="360" w:lineRule="auto"/>
              <w:ind w:firstLine="709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б) «всеобщее управление проектами» </w:t>
            </w:r>
          </w:p>
        </w:tc>
        <w:tc>
          <w:tcPr>
            <w:tcW w:w="1591" w:type="dxa"/>
          </w:tcPr>
          <w:p w:rsidR="00805376" w:rsidRDefault="00805376" w:rsidP="00805376">
            <w:r w:rsidRPr="002850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ПКН-8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Ресурсами для выполнения работ по проекту типа «мощность» являются люди и: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а) финансовые средства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б) средства труда только однократного применения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в) машины </w:t>
            </w:r>
          </w:p>
        </w:tc>
        <w:tc>
          <w:tcPr>
            <w:tcW w:w="1591" w:type="dxa"/>
          </w:tcPr>
          <w:p w:rsidR="00805376" w:rsidRDefault="00805376" w:rsidP="00805376">
            <w:r w:rsidRPr="002850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ПКН-8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 сильной матричной структуре в проекты привлекается столько % всех организационных ресурсов предприятия: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а) 10-20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б) 50-95 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в) 30-40</w:t>
            </w:r>
          </w:p>
        </w:tc>
        <w:tc>
          <w:tcPr>
            <w:tcW w:w="1591" w:type="dxa"/>
          </w:tcPr>
          <w:p w:rsidR="00805376" w:rsidRDefault="00805376" w:rsidP="00805376">
            <w:r w:rsidRPr="002850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ПКН-8</w:t>
            </w:r>
          </w:p>
        </w:tc>
      </w:tr>
      <w:tr w:rsidR="0088130B" w:rsidRPr="0088130B" w:rsidTr="00805376">
        <w:tc>
          <w:tcPr>
            <w:tcW w:w="1696" w:type="dxa"/>
          </w:tcPr>
          <w:p w:rsidR="00DE27FF" w:rsidRPr="0088130B" w:rsidRDefault="00DE27FF" w:rsidP="0066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56" w:type="dxa"/>
          </w:tcPr>
          <w:p w:rsidR="00DE27FF" w:rsidRPr="0088130B" w:rsidRDefault="009C3312" w:rsidP="0088130B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16" w:type="dxa"/>
          </w:tcPr>
          <w:p w:rsidR="0088130B" w:rsidRPr="0088130B" w:rsidRDefault="0088130B" w:rsidP="0088130B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Отношение высоколиквидных активов к текущим пассивам — это коэффициент … ликвидности:</w:t>
            </w:r>
          </w:p>
          <w:p w:rsidR="0088130B" w:rsidRPr="0088130B" w:rsidRDefault="0088130B" w:rsidP="0088130B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а) абсолютной </w:t>
            </w:r>
          </w:p>
          <w:p w:rsidR="0088130B" w:rsidRPr="0088130B" w:rsidRDefault="0088130B" w:rsidP="0088130B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б) относительной</w:t>
            </w:r>
          </w:p>
          <w:p w:rsidR="00DE27FF" w:rsidRPr="0088130B" w:rsidRDefault="0088130B" w:rsidP="0088130B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в) промежуточной</w:t>
            </w:r>
          </w:p>
        </w:tc>
        <w:tc>
          <w:tcPr>
            <w:tcW w:w="1591" w:type="dxa"/>
          </w:tcPr>
          <w:p w:rsidR="00DE27FF" w:rsidRPr="0088130B" w:rsidRDefault="00805376" w:rsidP="00805376">
            <w:pPr>
              <w:tabs>
                <w:tab w:val="left" w:pos="426"/>
                <w:tab w:val="left" w:pos="567"/>
                <w:tab w:val="left" w:pos="1985"/>
              </w:tabs>
              <w:spacing w:before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 w:colFirst="3" w:colLast="3"/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i w:val="0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наука, искусство, совокупность методов, приёмов, технологий, используемых субъектом для достижения гармонии с внешним окружением посредством взаимопонимания, основанного на достоверной и полной информации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Связи с общественностью или Паблик </w:t>
            </w:r>
            <w:proofErr w:type="spellStart"/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Рилейшнз</w:t>
            </w:r>
            <w:proofErr w:type="spellEnd"/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(PR, </w:t>
            </w:r>
            <w:proofErr w:type="spellStart"/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Public</w:t>
            </w:r>
            <w:proofErr w:type="spellEnd"/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proofErr w:type="spellStart"/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Relation</w:t>
            </w:r>
            <w:proofErr w:type="spellEnd"/>
            <w:r w:rsidRPr="008813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- это ...</w:t>
            </w:r>
          </w:p>
        </w:tc>
        <w:tc>
          <w:tcPr>
            <w:tcW w:w="1591" w:type="dxa"/>
          </w:tcPr>
          <w:p w:rsidR="00805376" w:rsidRDefault="00805376" w:rsidP="00805376">
            <w:r w:rsidRPr="002F72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ПКН-9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Верно ли утверждение: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Основная задача СО - налаживание отношений между различными аудиториями, зачастую противоположными по своим интересам и задачам.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А) Верно;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Б) Неверно.</w:t>
            </w:r>
          </w:p>
        </w:tc>
        <w:tc>
          <w:tcPr>
            <w:tcW w:w="1591" w:type="dxa"/>
          </w:tcPr>
          <w:p w:rsidR="00805376" w:rsidRDefault="00805376" w:rsidP="00805376">
            <w:r w:rsidRPr="002F72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ПКН-9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Верно ли утверждение: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PR связаны с краткосрочной продажей товара, это реклама недальнего действия.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А) Верно;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Б) Неверно.</w:t>
            </w:r>
          </w:p>
        </w:tc>
        <w:tc>
          <w:tcPr>
            <w:tcW w:w="1591" w:type="dxa"/>
          </w:tcPr>
          <w:p w:rsidR="00805376" w:rsidRDefault="00805376" w:rsidP="00805376">
            <w:r w:rsidRPr="002F72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ПКН-9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</w:t>
            </w:r>
            <w:r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ерны ли следующие утверждения</w:t>
            </w: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?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А) Массовая пресса изменила саму концепцию новостей;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Б) Массовая пресса создала роль оплачиваемого добытчика новостей, новости стали товаром.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1) Верно только </w:t>
            </w:r>
            <w:proofErr w:type="gramStart"/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</w:t>
            </w:r>
            <w:proofErr w:type="gramEnd"/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2) Верно только Б;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3) Оба утверждения верны;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eastAsia="Calibr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4) Оба утверждения не верны.</w:t>
            </w:r>
          </w:p>
        </w:tc>
        <w:tc>
          <w:tcPr>
            <w:tcW w:w="1591" w:type="dxa"/>
          </w:tcPr>
          <w:p w:rsidR="00805376" w:rsidRDefault="00805376" w:rsidP="00805376">
            <w:r w:rsidRPr="002F72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ПКН-9</w:t>
            </w:r>
          </w:p>
        </w:tc>
      </w:tr>
      <w:tr w:rsidR="00805376" w:rsidRPr="0088130B" w:rsidTr="00805376">
        <w:tc>
          <w:tcPr>
            <w:tcW w:w="1696" w:type="dxa"/>
          </w:tcPr>
          <w:p w:rsidR="00805376" w:rsidRPr="0088130B" w:rsidRDefault="00805376" w:rsidP="0080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56" w:type="dxa"/>
          </w:tcPr>
          <w:p w:rsidR="00805376" w:rsidRPr="0088130B" w:rsidRDefault="00805376" w:rsidP="00805376">
            <w:pPr>
              <w:pStyle w:val="a7"/>
              <w:ind w:firstLine="31"/>
              <w:jc w:val="center"/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8130B">
              <w:rPr>
                <w:rStyle w:val="a6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16" w:type="dxa"/>
          </w:tcPr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Кто впервые употребил термин "</w:t>
            </w:r>
            <w:proofErr w:type="spellStart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public</w:t>
            </w:r>
            <w:proofErr w:type="spellEnd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relations</w:t>
            </w:r>
            <w:proofErr w:type="spellEnd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"?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А) Т. </w:t>
            </w:r>
            <w:proofErr w:type="spellStart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Джефферсон</w:t>
            </w:r>
            <w:proofErr w:type="spellEnd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; 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Б) Э. </w:t>
            </w:r>
            <w:proofErr w:type="spellStart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Бернайз</w:t>
            </w:r>
            <w:proofErr w:type="spellEnd"/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;</w:t>
            </w:r>
          </w:p>
          <w:p w:rsidR="00805376" w:rsidRPr="0088130B" w:rsidRDefault="00805376" w:rsidP="00805376">
            <w:pPr>
              <w:spacing w:line="36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813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В) И. Кант.</w:t>
            </w:r>
          </w:p>
        </w:tc>
        <w:tc>
          <w:tcPr>
            <w:tcW w:w="1591" w:type="dxa"/>
          </w:tcPr>
          <w:p w:rsidR="00805376" w:rsidRDefault="00805376" w:rsidP="00805376">
            <w:r w:rsidRPr="002F72F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ПКН-9</w:t>
            </w:r>
          </w:p>
        </w:tc>
      </w:tr>
      <w:bookmarkEnd w:id="0"/>
    </w:tbl>
    <w:p w:rsidR="00DE27FF" w:rsidRPr="0088130B" w:rsidRDefault="00DE27FF" w:rsidP="00DE27FF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DE27FF" w:rsidRPr="0088130B" w:rsidRDefault="00DE27FF" w:rsidP="00DE27FF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80D7E" w:rsidRDefault="00380D7E"/>
    <w:sectPr w:rsidR="00380D7E" w:rsidSect="000F52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55"/>
    <w:rsid w:val="00281255"/>
    <w:rsid w:val="00380D7E"/>
    <w:rsid w:val="00805376"/>
    <w:rsid w:val="0088130B"/>
    <w:rsid w:val="009C3312"/>
    <w:rsid w:val="00CF4E01"/>
    <w:rsid w:val="00DE27FF"/>
    <w:rsid w:val="00E3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4B04"/>
  <w15:chartTrackingRefBased/>
  <w15:docId w15:val="{09713426-EF5F-4B79-9FFE-8EB8E1D8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+ Полужирный"/>
    <w:rsid w:val="00DE27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styleId="a5">
    <w:name w:val="Strong"/>
    <w:uiPriority w:val="22"/>
    <w:qFormat/>
    <w:rsid w:val="00DE27FF"/>
    <w:rPr>
      <w:b/>
      <w:bCs/>
    </w:rPr>
  </w:style>
  <w:style w:type="character" w:styleId="a6">
    <w:name w:val="Emphasis"/>
    <w:uiPriority w:val="20"/>
    <w:qFormat/>
    <w:rsid w:val="00DE27FF"/>
    <w:rPr>
      <w:i/>
      <w:iCs/>
    </w:rPr>
  </w:style>
  <w:style w:type="paragraph" w:styleId="a7">
    <w:name w:val="No Spacing"/>
    <w:uiPriority w:val="1"/>
    <w:qFormat/>
    <w:rsid w:val="00DE27FF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DE27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27F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27FF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27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Наталия А. Гаража</cp:lastModifiedBy>
  <cp:revision>7</cp:revision>
  <cp:lastPrinted>2024-01-26T11:53:00Z</cp:lastPrinted>
  <dcterms:created xsi:type="dcterms:W3CDTF">2023-04-02T16:08:00Z</dcterms:created>
  <dcterms:modified xsi:type="dcterms:W3CDTF">2024-01-26T11:53:00Z</dcterms:modified>
</cp:coreProperties>
</file>