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7D" w:rsidRDefault="00D90A7D" w:rsidP="00D90A7D">
      <w:pPr>
        <w:jc w:val="center"/>
        <w:rPr>
          <w:b/>
          <w:i/>
          <w:sz w:val="28"/>
        </w:rPr>
      </w:pPr>
      <w:r w:rsidRPr="00A1405E">
        <w:rPr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:rsidR="00D90A7D" w:rsidRDefault="00D90A7D" w:rsidP="00D90A7D">
      <w:pPr>
        <w:rPr>
          <w:b/>
          <w:i/>
          <w:sz w:val="28"/>
        </w:rPr>
      </w:pPr>
    </w:p>
    <w:p w:rsidR="00D90A7D" w:rsidRDefault="00D90A7D" w:rsidP="00D90A7D">
      <w:pPr>
        <w:rPr>
          <w:b/>
          <w:i/>
          <w:sz w:val="28"/>
        </w:rPr>
      </w:pPr>
      <w:r>
        <w:rPr>
          <w:i/>
          <w:sz w:val="28"/>
        </w:rPr>
        <w:t>Учебная дисциплина</w:t>
      </w:r>
      <w:r>
        <w:rPr>
          <w:b/>
          <w:i/>
          <w:sz w:val="28"/>
        </w:rPr>
        <w:t xml:space="preserve">: </w:t>
      </w:r>
      <w:bookmarkStart w:id="0" w:name="_GoBack"/>
      <w:r>
        <w:rPr>
          <w:b/>
          <w:i/>
          <w:sz w:val="28"/>
        </w:rPr>
        <w:t>Реклама в современном мегаполисе</w:t>
      </w:r>
      <w:bookmarkEnd w:id="0"/>
    </w:p>
    <w:p w:rsidR="00D90A7D" w:rsidRDefault="00D90A7D" w:rsidP="00D90A7D">
      <w:pPr>
        <w:rPr>
          <w:b/>
          <w:i/>
          <w:sz w:val="28"/>
        </w:rPr>
      </w:pPr>
    </w:p>
    <w:p w:rsidR="00D90A7D" w:rsidRDefault="00D90A7D" w:rsidP="00D90A7D">
      <w:pPr>
        <w:rPr>
          <w:bCs/>
          <w:sz w:val="28"/>
        </w:rPr>
      </w:pPr>
      <w:r>
        <w:rPr>
          <w:sz w:val="28"/>
        </w:rPr>
        <w:t>Компетенции:</w:t>
      </w:r>
    </w:p>
    <w:p w:rsidR="00D90A7D" w:rsidRPr="00A1405E" w:rsidRDefault="00D90A7D" w:rsidP="00D90A7D">
      <w:pPr>
        <w:jc w:val="both"/>
        <w:rPr>
          <w:sz w:val="28"/>
          <w:szCs w:val="28"/>
        </w:rPr>
      </w:pPr>
      <w:r w:rsidRPr="00A1405E">
        <w:rPr>
          <w:bCs/>
          <w:sz w:val="28"/>
          <w:szCs w:val="28"/>
        </w:rPr>
        <w:t>ПКП-1</w:t>
      </w:r>
      <w:r w:rsidRPr="00A1405E">
        <w:rPr>
          <w:sz w:val="28"/>
          <w:szCs w:val="28"/>
        </w:rPr>
        <w:t xml:space="preserve"> Способность</w:t>
      </w:r>
      <w:r w:rsidRPr="00A1405E">
        <w:rPr>
          <w:sz w:val="28"/>
          <w:szCs w:val="28"/>
        </w:rPr>
        <w:tab/>
        <w:t>организовать доставку продукции СМИ через разные каналы дистрибуции.</w:t>
      </w:r>
    </w:p>
    <w:p w:rsidR="00D90A7D" w:rsidRDefault="00D90A7D" w:rsidP="00D90A7D">
      <w:pPr>
        <w:pStyle w:val="TableParagraph"/>
        <w:tabs>
          <w:tab w:val="left" w:pos="1872"/>
          <w:tab w:val="left" w:pos="2169"/>
          <w:tab w:val="left" w:pos="3400"/>
        </w:tabs>
        <w:ind w:left="0"/>
        <w:jc w:val="both"/>
        <w:rPr>
          <w:sz w:val="28"/>
          <w:szCs w:val="28"/>
          <w:lang w:bidi="ar-SA"/>
        </w:rPr>
      </w:pPr>
      <w:r w:rsidRPr="00A1405E">
        <w:rPr>
          <w:sz w:val="28"/>
          <w:szCs w:val="28"/>
          <w:lang w:bidi="ar-SA"/>
        </w:rPr>
        <w:t>ПКП-3 Способность</w:t>
      </w:r>
      <w:r>
        <w:rPr>
          <w:sz w:val="28"/>
          <w:szCs w:val="28"/>
          <w:lang w:bidi="ar-SA"/>
        </w:rPr>
        <w:t xml:space="preserve"> </w:t>
      </w:r>
      <w:r w:rsidRPr="00A1405E">
        <w:rPr>
          <w:sz w:val="28"/>
          <w:szCs w:val="28"/>
          <w:lang w:bidi="ar-SA"/>
        </w:rPr>
        <w:t>разрабатывать контент-стратегию, писать тексты и подбирать иллюстрации, проверять</w:t>
      </w:r>
      <w:r>
        <w:rPr>
          <w:sz w:val="28"/>
          <w:szCs w:val="28"/>
          <w:lang w:bidi="ar-SA"/>
        </w:rPr>
        <w:t xml:space="preserve"> </w:t>
      </w:r>
      <w:r w:rsidRPr="00A1405E">
        <w:rPr>
          <w:sz w:val="28"/>
          <w:szCs w:val="28"/>
          <w:lang w:bidi="ar-SA"/>
        </w:rPr>
        <w:t>контент</w:t>
      </w:r>
      <w:r>
        <w:rPr>
          <w:sz w:val="28"/>
          <w:szCs w:val="28"/>
          <w:lang w:bidi="ar-SA"/>
        </w:rPr>
        <w:t xml:space="preserve"> </w:t>
      </w:r>
      <w:r w:rsidRPr="00A1405E">
        <w:rPr>
          <w:sz w:val="28"/>
          <w:szCs w:val="28"/>
          <w:lang w:bidi="ar-SA"/>
        </w:rPr>
        <w:t>на соответствие требованиям канала, анализировать эффективность контента на основе веб-аналитики</w:t>
      </w:r>
      <w:r>
        <w:rPr>
          <w:sz w:val="28"/>
          <w:szCs w:val="28"/>
          <w:lang w:bidi="ar-SA"/>
        </w:rPr>
        <w:t>.</w:t>
      </w:r>
    </w:p>
    <w:p w:rsidR="00D90A7D" w:rsidRPr="00A1405E" w:rsidRDefault="00D90A7D" w:rsidP="00D90A7D">
      <w:pPr>
        <w:pStyle w:val="TableParagraph"/>
        <w:tabs>
          <w:tab w:val="left" w:pos="1872"/>
          <w:tab w:val="left" w:pos="2169"/>
          <w:tab w:val="left" w:pos="3400"/>
        </w:tabs>
        <w:ind w:left="0"/>
        <w:jc w:val="both"/>
        <w:rPr>
          <w:sz w:val="28"/>
          <w:szCs w:val="28"/>
          <w:lang w:bidi="ar-SA"/>
        </w:rPr>
      </w:pPr>
    </w:p>
    <w:p w:rsidR="00D90A7D" w:rsidRDefault="00D90A7D" w:rsidP="00D90A7D">
      <w:pPr>
        <w:rPr>
          <w:bCs/>
          <w:sz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10"/>
        <w:gridCol w:w="7844"/>
        <w:gridCol w:w="2580"/>
        <w:gridCol w:w="2226"/>
      </w:tblGrid>
      <w:tr w:rsidR="00D90A7D" w:rsidTr="002537B6">
        <w:trPr>
          <w:tblHeader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b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b/>
                <w:sz w:val="22"/>
                <w:szCs w:val="22"/>
              </w:rPr>
              <w:t>Содержание задания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b/>
                <w:sz w:val="22"/>
                <w:szCs w:val="22"/>
              </w:rPr>
              <w:t>Правильный ответ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b/>
                <w:sz w:val="22"/>
                <w:szCs w:val="22"/>
              </w:rPr>
              <w:t>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интегрированные маркетинговые коммуникации?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Реклама, PR, стимулирование сбыта и 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Деловая репутация организации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Назовите основные элементы имиджа (не менее трех)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бизнес-имидж организации.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lastRenderedPageBreak/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Что относится к средствам прямой рекламы?</w:t>
            </w:r>
          </w:p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Назовите не менее трех.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Что является преимуществом прямой рекламы?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рекламные материалы? Назовите не менее трех.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содействия продажам?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Торгово-промышленная выставка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Сенсорный маркетинг</w:t>
            </w:r>
            <w:bookmarkStart w:id="1" w:name="_GoBack_Копия_1"/>
            <w:bookmarkEnd w:id="1"/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lastRenderedPageBreak/>
              <w:t>10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является обеспечением быстрого, краткосрочного всплеска интереса и активности покупателей (в том числе посреднических организаций) относительно продвигаемого товара?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Стимулирование сбыта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ПКП-1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интегрированные маркетинговые коммуникации?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Реклама, PR, стимулирование сбыта и 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Деловая репутация организации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Назовите основные элементы имиджа (не менее трех)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–бизнес-имидж организации.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Что относится к средствам прямой рекламы?</w:t>
            </w:r>
          </w:p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Назовите не менее трех.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lastRenderedPageBreak/>
              <w:t>15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Что является преимуществом прямой рекламы?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рекламные материалы? Назовите не менее трех.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содействия продажам?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Торгово-промышленная выставка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Сенсорный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D90A7D" w:rsidTr="002537B6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NormalWeb"/>
              <w:shd w:val="clear" w:color="auto" w:fill="FFFFFF"/>
              <w:tabs>
                <w:tab w:val="left" w:pos="1134"/>
              </w:tabs>
              <w:spacing w:before="0" w:after="0"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>Что такое плагиат?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pPr>
              <w:pStyle w:val="NoSpacing"/>
              <w:widowControl w:val="0"/>
              <w:ind w:firstLine="31"/>
              <w:jc w:val="both"/>
            </w:pPr>
            <w:r>
              <w:rPr>
                <w:rFonts w:ascii="Times New Roman" w:eastAsia="Calibri" w:hAnsi="Times New Roman"/>
                <w:lang w:eastAsia="en-US"/>
              </w:rPr>
              <w:t>Умышленное присвоение авторства на чужое произведение науки, литературы или искусства в целом или в частности</w:t>
            </w:r>
            <w:r>
              <w:rPr>
                <w:rStyle w:val="a3"/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A7D" w:rsidRDefault="00D90A7D" w:rsidP="002537B6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</w:tbl>
    <w:p w:rsidR="00FF377F" w:rsidRDefault="00FF377F"/>
    <w:sectPr w:rsidR="00FF377F" w:rsidSect="00B617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8C"/>
    <w:rsid w:val="00B6178C"/>
    <w:rsid w:val="00D90A7D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79ED-7492-4E3B-9EED-5AB71FF9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A7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90A7D"/>
    <w:rPr>
      <w:i/>
      <w:iCs/>
    </w:rPr>
  </w:style>
  <w:style w:type="paragraph" w:styleId="a4">
    <w:name w:val="List Paragraph"/>
    <w:basedOn w:val="a"/>
    <w:qFormat/>
    <w:rsid w:val="00D90A7D"/>
    <w:pPr>
      <w:widowControl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">
    <w:name w:val="No Spacing"/>
    <w:rsid w:val="00D90A7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TableParagraph">
    <w:name w:val="Table Paragraph"/>
    <w:basedOn w:val="a"/>
    <w:uiPriority w:val="1"/>
    <w:qFormat/>
    <w:rsid w:val="00D90A7D"/>
    <w:pPr>
      <w:ind w:left="107"/>
    </w:pPr>
    <w:rPr>
      <w:sz w:val="22"/>
      <w:szCs w:val="22"/>
      <w:lang w:bidi="ru-RU"/>
    </w:rPr>
  </w:style>
  <w:style w:type="paragraph" w:customStyle="1" w:styleId="NormalWeb">
    <w:name w:val="Normal (Web)"/>
    <w:basedOn w:val="a"/>
    <w:rsid w:val="00D90A7D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2023-12-03T17:12:00Z</dcterms:created>
  <dcterms:modified xsi:type="dcterms:W3CDTF">2023-12-03T17:12:00Z</dcterms:modified>
</cp:coreProperties>
</file>